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2108" w14:textId="68B6A531" w:rsidR="002F4CCB" w:rsidRPr="00DD7DE4" w:rsidRDefault="002F4CCB" w:rsidP="00192A31">
      <w:pPr>
        <w:jc w:val="center"/>
        <w:rPr>
          <w:rFonts w:ascii="Times New Roman" w:hAnsi="Times New Roman" w:cs="Times New Roman"/>
          <w:b/>
          <w:bCs/>
        </w:rPr>
      </w:pPr>
      <w:r w:rsidRPr="00DD7DE4">
        <w:rPr>
          <w:rFonts w:ascii="Times New Roman" w:hAnsi="Times New Roman" w:cs="Times New Roman"/>
          <w:b/>
          <w:bCs/>
        </w:rPr>
        <w:t xml:space="preserve">Guidelines for </w:t>
      </w:r>
      <w:r w:rsidR="00012CA7">
        <w:rPr>
          <w:rFonts w:ascii="Times New Roman" w:hAnsi="Times New Roman" w:cs="Times New Roman"/>
          <w:b/>
          <w:bCs/>
        </w:rPr>
        <w:t>S</w:t>
      </w:r>
      <w:r w:rsidRPr="00DD7DE4">
        <w:rPr>
          <w:rFonts w:ascii="Times New Roman" w:hAnsi="Times New Roman" w:cs="Times New Roman"/>
          <w:b/>
          <w:bCs/>
        </w:rPr>
        <w:t xml:space="preserve">tudy </w:t>
      </w:r>
      <w:r w:rsidR="00012CA7">
        <w:rPr>
          <w:rFonts w:ascii="Times New Roman" w:hAnsi="Times New Roman" w:cs="Times New Roman"/>
          <w:b/>
          <w:bCs/>
        </w:rPr>
        <w:t>S</w:t>
      </w:r>
      <w:r w:rsidR="00112426" w:rsidRPr="00DD7DE4">
        <w:rPr>
          <w:rFonts w:ascii="Times New Roman" w:hAnsi="Times New Roman" w:cs="Times New Roman"/>
          <w:b/>
          <w:bCs/>
        </w:rPr>
        <w:t>u</w:t>
      </w:r>
      <w:r w:rsidR="008F4494" w:rsidRPr="00DD7DE4">
        <w:rPr>
          <w:rFonts w:ascii="Times New Roman" w:hAnsi="Times New Roman" w:cs="Times New Roman"/>
          <w:b/>
          <w:bCs/>
        </w:rPr>
        <w:t>rvey</w:t>
      </w:r>
      <w:r w:rsidR="00112426" w:rsidRPr="00DD7DE4">
        <w:rPr>
          <w:rFonts w:ascii="Times New Roman" w:hAnsi="Times New Roman" w:cs="Times New Roman"/>
          <w:b/>
          <w:bCs/>
        </w:rPr>
        <w:t xml:space="preserve"> </w:t>
      </w:r>
      <w:r w:rsidR="00012CA7">
        <w:rPr>
          <w:rFonts w:ascii="Times New Roman" w:hAnsi="Times New Roman" w:cs="Times New Roman"/>
          <w:b/>
          <w:bCs/>
        </w:rPr>
        <w:t>I</w:t>
      </w:r>
      <w:r w:rsidR="00007230" w:rsidRPr="00DD7DE4">
        <w:rPr>
          <w:rFonts w:ascii="Times New Roman" w:hAnsi="Times New Roman" w:cs="Times New Roman"/>
          <w:b/>
          <w:bCs/>
        </w:rPr>
        <w:t xml:space="preserve">ncentive </w:t>
      </w:r>
      <w:r w:rsidR="00012CA7">
        <w:rPr>
          <w:rFonts w:ascii="Times New Roman" w:hAnsi="Times New Roman" w:cs="Times New Roman"/>
          <w:b/>
          <w:bCs/>
        </w:rPr>
        <w:t>P</w:t>
      </w:r>
      <w:r w:rsidRPr="00DD7DE4">
        <w:rPr>
          <w:rFonts w:ascii="Times New Roman" w:hAnsi="Times New Roman" w:cs="Times New Roman"/>
          <w:b/>
          <w:bCs/>
        </w:rPr>
        <w:t>ayments</w:t>
      </w:r>
    </w:p>
    <w:p w14:paraId="2A975F0B" w14:textId="120C501B" w:rsidR="002D6F71" w:rsidRPr="00DD7DE4" w:rsidRDefault="002D6F71" w:rsidP="002D6F71">
      <w:pPr>
        <w:rPr>
          <w:rFonts w:ascii="Times New Roman" w:hAnsi="Times New Roman" w:cs="Times New Roman"/>
        </w:rPr>
      </w:pPr>
      <w:r w:rsidRPr="00DD7DE4">
        <w:rPr>
          <w:rFonts w:ascii="Times New Roman" w:hAnsi="Times New Roman" w:cs="Times New Roman"/>
        </w:rPr>
        <w:t>Payments to individuals who participate in a research study are allowable incentives</w:t>
      </w:r>
      <w:r w:rsidR="00791135" w:rsidRPr="00DD7DE4">
        <w:rPr>
          <w:rFonts w:ascii="Times New Roman" w:hAnsi="Times New Roman" w:cs="Times New Roman"/>
        </w:rPr>
        <w:t xml:space="preserve"> and chargeable to sponsored research awards</w:t>
      </w:r>
      <w:r w:rsidRPr="00DD7DE4">
        <w:rPr>
          <w:rFonts w:ascii="Times New Roman" w:hAnsi="Times New Roman" w:cs="Times New Roman"/>
        </w:rPr>
        <w:t>. The guidelines provided herein apply when sponsor</w:t>
      </w:r>
      <w:r w:rsidR="008F4494" w:rsidRPr="00DD7DE4">
        <w:rPr>
          <w:rFonts w:ascii="Times New Roman" w:hAnsi="Times New Roman" w:cs="Times New Roman"/>
        </w:rPr>
        <w:t>ed</w:t>
      </w:r>
      <w:r w:rsidRPr="00DD7DE4">
        <w:rPr>
          <w:rFonts w:ascii="Times New Roman" w:hAnsi="Times New Roman" w:cs="Times New Roman"/>
        </w:rPr>
        <w:t xml:space="preserve"> research </w:t>
      </w:r>
      <w:r w:rsidR="008F4494" w:rsidRPr="00DD7DE4">
        <w:rPr>
          <w:rFonts w:ascii="Times New Roman" w:hAnsi="Times New Roman" w:cs="Times New Roman"/>
        </w:rPr>
        <w:t xml:space="preserve">awards </w:t>
      </w:r>
      <w:r w:rsidRPr="00DD7DE4">
        <w:rPr>
          <w:rFonts w:ascii="Times New Roman" w:hAnsi="Times New Roman" w:cs="Times New Roman"/>
        </w:rPr>
        <w:t xml:space="preserve">include </w:t>
      </w:r>
      <w:r w:rsidR="00D71E9A" w:rsidRPr="00DD7DE4">
        <w:rPr>
          <w:rFonts w:ascii="Times New Roman" w:hAnsi="Times New Roman" w:cs="Times New Roman"/>
        </w:rPr>
        <w:t xml:space="preserve">incentive </w:t>
      </w:r>
      <w:r w:rsidRPr="00DD7DE4">
        <w:rPr>
          <w:rFonts w:ascii="Times New Roman" w:hAnsi="Times New Roman" w:cs="Times New Roman"/>
        </w:rPr>
        <w:t>payments</w:t>
      </w:r>
      <w:r w:rsidR="005B1963" w:rsidRPr="00DD7DE4">
        <w:rPr>
          <w:rFonts w:ascii="Times New Roman" w:hAnsi="Times New Roman" w:cs="Times New Roman"/>
        </w:rPr>
        <w:t xml:space="preserve"> </w:t>
      </w:r>
      <w:r w:rsidR="008F4494" w:rsidRPr="00DD7DE4">
        <w:rPr>
          <w:rFonts w:ascii="Times New Roman" w:hAnsi="Times New Roman" w:cs="Times New Roman"/>
        </w:rPr>
        <w:t xml:space="preserve">to subjects </w:t>
      </w:r>
      <w:r w:rsidR="005B1963" w:rsidRPr="00DD7DE4">
        <w:rPr>
          <w:rFonts w:ascii="Times New Roman" w:hAnsi="Times New Roman" w:cs="Times New Roman"/>
        </w:rPr>
        <w:t>for participation in surveys</w:t>
      </w:r>
      <w:r w:rsidRPr="00DD7DE4">
        <w:rPr>
          <w:rFonts w:ascii="Times New Roman" w:hAnsi="Times New Roman" w:cs="Times New Roman"/>
        </w:rPr>
        <w:t xml:space="preserve">. </w:t>
      </w:r>
    </w:p>
    <w:p w14:paraId="77034965" w14:textId="7FB1E9AC" w:rsidR="006A0D06" w:rsidRDefault="006A0D06" w:rsidP="0015669B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6A0D06">
        <w:rPr>
          <w:rFonts w:ascii="Times New Roman" w:eastAsia="Times New Roman" w:hAnsi="Times New Roman" w:cs="Times New Roman"/>
          <w:b/>
          <w:bCs/>
        </w:rPr>
        <w:t>Survey Tools</w:t>
      </w:r>
    </w:p>
    <w:p w14:paraId="2D4D4590" w14:textId="77777777" w:rsidR="006A0D06" w:rsidRPr="006A0D06" w:rsidRDefault="006A0D06" w:rsidP="0015669B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1E3E015" w14:textId="2963DC33" w:rsidR="002A4062" w:rsidRPr="00DD7DE4" w:rsidRDefault="002A4062" w:rsidP="0015669B">
      <w:pPr>
        <w:spacing w:after="0"/>
        <w:rPr>
          <w:rFonts w:ascii="Times New Roman" w:eastAsia="Times New Roman" w:hAnsi="Times New Roman" w:cs="Times New Roman"/>
        </w:rPr>
      </w:pPr>
      <w:r w:rsidRPr="00DD7DE4">
        <w:rPr>
          <w:rFonts w:ascii="Times New Roman" w:eastAsia="Times New Roman" w:hAnsi="Times New Roman" w:cs="Times New Roman"/>
        </w:rPr>
        <w:t xml:space="preserve">To </w:t>
      </w:r>
      <w:r w:rsidR="00D71E9A" w:rsidRPr="00DD7DE4">
        <w:rPr>
          <w:rFonts w:ascii="Times New Roman" w:eastAsia="Times New Roman" w:hAnsi="Times New Roman" w:cs="Times New Roman"/>
        </w:rPr>
        <w:t>minimize</w:t>
      </w:r>
      <w:r w:rsidRPr="00DD7DE4">
        <w:rPr>
          <w:rFonts w:ascii="Times New Roman" w:eastAsia="Times New Roman" w:hAnsi="Times New Roman" w:cs="Times New Roman"/>
        </w:rPr>
        <w:t xml:space="preserve"> risk of </w:t>
      </w:r>
      <w:r w:rsidR="0015669B" w:rsidRPr="00DD7DE4">
        <w:rPr>
          <w:rFonts w:ascii="Times New Roman" w:eastAsia="Times New Roman" w:hAnsi="Times New Roman" w:cs="Times New Roman"/>
        </w:rPr>
        <w:t xml:space="preserve">online </w:t>
      </w:r>
      <w:r w:rsidR="00192A31" w:rsidRPr="00DD7DE4">
        <w:rPr>
          <w:rFonts w:ascii="Times New Roman" w:eastAsia="Times New Roman" w:hAnsi="Times New Roman" w:cs="Times New Roman"/>
        </w:rPr>
        <w:t>survey</w:t>
      </w:r>
      <w:r w:rsidR="0015669B" w:rsidRPr="00DD7DE4">
        <w:rPr>
          <w:rFonts w:ascii="Times New Roman" w:eastAsia="Times New Roman" w:hAnsi="Times New Roman" w:cs="Times New Roman"/>
        </w:rPr>
        <w:t xml:space="preserve"> forms</w:t>
      </w:r>
      <w:r w:rsidR="00977A43" w:rsidRPr="00DD7DE4">
        <w:rPr>
          <w:rFonts w:ascii="Times New Roman" w:eastAsia="Times New Roman" w:hAnsi="Times New Roman" w:cs="Times New Roman"/>
        </w:rPr>
        <w:t xml:space="preserve"> </w:t>
      </w:r>
      <w:r w:rsidR="00E35B29" w:rsidRPr="00DD7DE4">
        <w:rPr>
          <w:rFonts w:ascii="Times New Roman" w:eastAsia="Times New Roman" w:hAnsi="Times New Roman" w:cs="Times New Roman"/>
        </w:rPr>
        <w:t xml:space="preserve">abuse </w:t>
      </w:r>
      <w:r w:rsidR="00977A43" w:rsidRPr="00DD7DE4">
        <w:rPr>
          <w:rFonts w:ascii="Times New Roman" w:eastAsia="Times New Roman" w:hAnsi="Times New Roman" w:cs="Times New Roman"/>
        </w:rPr>
        <w:t>and misappropriation of funds</w:t>
      </w:r>
      <w:r w:rsidRPr="00DD7DE4">
        <w:rPr>
          <w:rFonts w:ascii="Times New Roman" w:eastAsia="Times New Roman" w:hAnsi="Times New Roman" w:cs="Times New Roman"/>
        </w:rPr>
        <w:t>, the below survey tools</w:t>
      </w:r>
      <w:r w:rsidR="005B1963" w:rsidRPr="00DD7DE4">
        <w:rPr>
          <w:rFonts w:ascii="Times New Roman" w:eastAsia="Times New Roman" w:hAnsi="Times New Roman" w:cs="Times New Roman"/>
        </w:rPr>
        <w:t xml:space="preserve"> </w:t>
      </w:r>
      <w:r w:rsidR="00632269" w:rsidRPr="00DD7DE4">
        <w:rPr>
          <w:rFonts w:ascii="Times New Roman" w:eastAsia="Times New Roman" w:hAnsi="Times New Roman" w:cs="Times New Roman"/>
        </w:rPr>
        <w:t xml:space="preserve">managed </w:t>
      </w:r>
      <w:r w:rsidR="005B1963" w:rsidRPr="00DD7DE4">
        <w:rPr>
          <w:rFonts w:ascii="Times New Roman" w:eastAsia="Times New Roman" w:hAnsi="Times New Roman" w:cs="Times New Roman"/>
        </w:rPr>
        <w:t>on secure platforms at Stanford</w:t>
      </w:r>
      <w:r w:rsidRPr="00DD7DE4">
        <w:rPr>
          <w:rFonts w:ascii="Times New Roman" w:eastAsia="Times New Roman" w:hAnsi="Times New Roman" w:cs="Times New Roman"/>
        </w:rPr>
        <w:t xml:space="preserve"> are highly recommended:</w:t>
      </w:r>
    </w:p>
    <w:p w14:paraId="336B080B" w14:textId="77777777" w:rsidR="0015669B" w:rsidRPr="00DD7DE4" w:rsidRDefault="0015669B" w:rsidP="0015669B">
      <w:pPr>
        <w:spacing w:after="0"/>
        <w:rPr>
          <w:rFonts w:ascii="Times New Roman" w:eastAsia="Times New Roman" w:hAnsi="Times New Roman" w:cs="Times New Roman"/>
        </w:rPr>
      </w:pPr>
    </w:p>
    <w:p w14:paraId="17FBA5C2" w14:textId="1BD41925" w:rsidR="002A4062" w:rsidRPr="00DD7DE4" w:rsidRDefault="002A4062" w:rsidP="00DD1A6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kern w:val="2"/>
          <w:sz w:val="22"/>
          <w:szCs w:val="22"/>
          <w14:ligatures w14:val="standardContextual"/>
        </w:rPr>
      </w:pPr>
      <w:r w:rsidRPr="00DD7DE4">
        <w:rPr>
          <w:rFonts w:ascii="Times New Roman" w:eastAsia="Times New Roman" w:hAnsi="Times New Roman" w:cs="Times New Roman"/>
          <w:kern w:val="2"/>
          <w:sz w:val="22"/>
          <w:szCs w:val="22"/>
          <w14:ligatures w14:val="standardContextual"/>
        </w:rPr>
        <w:t>Qualtrics:</w:t>
      </w:r>
    </w:p>
    <w:p w14:paraId="49637339" w14:textId="51B27222" w:rsidR="002A4062" w:rsidRPr="00DD7DE4" w:rsidRDefault="002A4062" w:rsidP="009728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7DE4">
        <w:rPr>
          <w:rFonts w:ascii="Times New Roman" w:eastAsia="Times New Roman" w:hAnsi="Times New Roman" w:cs="Times New Roman"/>
        </w:rPr>
        <w:t xml:space="preserve">Qualtrics is </w:t>
      </w:r>
      <w:r w:rsidR="0015669B" w:rsidRPr="00DD7DE4">
        <w:rPr>
          <w:rFonts w:ascii="Times New Roman" w:eastAsia="Times New Roman" w:hAnsi="Times New Roman" w:cs="Times New Roman"/>
        </w:rPr>
        <w:t xml:space="preserve">a secure web-based tool for creating and conducting online surveys </w:t>
      </w:r>
      <w:r w:rsidRPr="00DD7DE4">
        <w:rPr>
          <w:rFonts w:ascii="Times New Roman" w:eastAsia="Times New Roman" w:hAnsi="Times New Roman" w:cs="Times New Roman"/>
        </w:rPr>
        <w:t>supported by University IT</w:t>
      </w:r>
      <w:r w:rsidR="0015669B" w:rsidRPr="00DD7DE4">
        <w:rPr>
          <w:rFonts w:ascii="Times New Roman" w:eastAsia="Times New Roman" w:hAnsi="Times New Roman" w:cs="Times New Roman"/>
        </w:rPr>
        <w:t xml:space="preserve">, available at </w:t>
      </w:r>
      <w:r w:rsidRPr="00DD7DE4">
        <w:rPr>
          <w:rFonts w:ascii="Times New Roman" w:eastAsia="Times New Roman" w:hAnsi="Times New Roman" w:cs="Times New Roman"/>
        </w:rPr>
        <w:t>the below link.</w:t>
      </w:r>
    </w:p>
    <w:p w14:paraId="0400AAA1" w14:textId="56F94465" w:rsidR="002A4062" w:rsidRPr="00DD7DE4" w:rsidRDefault="00000000" w:rsidP="00972829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5" w:history="1">
        <w:r w:rsidR="00330435" w:rsidRPr="00DD7DE4">
          <w:rPr>
            <w:rStyle w:val="Hyperlink"/>
            <w:rFonts w:ascii="Times New Roman" w:eastAsia="Times New Roman" w:hAnsi="Times New Roman" w:cs="Times New Roman"/>
          </w:rPr>
          <w:t>https://uit.stanford.edu/service/survey</w:t>
        </w:r>
      </w:hyperlink>
    </w:p>
    <w:p w14:paraId="5DF1B31E" w14:textId="77777777" w:rsidR="00330435" w:rsidRPr="00DD7DE4" w:rsidRDefault="00330435" w:rsidP="0097282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451DC3" w14:textId="28F21E13" w:rsidR="000F080B" w:rsidRPr="00DD7DE4" w:rsidRDefault="002A4062" w:rsidP="00DD1A6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DD7DE4">
        <w:rPr>
          <w:rFonts w:ascii="Times New Roman" w:eastAsia="Times New Roman" w:hAnsi="Times New Roman" w:cs="Times New Roman"/>
          <w:sz w:val="22"/>
          <w:szCs w:val="22"/>
        </w:rPr>
        <w:t>R</w:t>
      </w:r>
      <w:r w:rsidR="00D9201C" w:rsidRPr="00DD7DE4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DD7DE4">
        <w:rPr>
          <w:rFonts w:ascii="Times New Roman" w:eastAsia="Times New Roman" w:hAnsi="Times New Roman" w:cs="Times New Roman"/>
          <w:sz w:val="22"/>
          <w:szCs w:val="22"/>
        </w:rPr>
        <w:t>Cap</w:t>
      </w:r>
      <w:r w:rsidR="00972829" w:rsidRPr="00DD7DE4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5CE4181E" w14:textId="3F2ABAE9" w:rsidR="00D9201C" w:rsidRPr="00DD7DE4" w:rsidRDefault="00D9201C" w:rsidP="009728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7DE4">
        <w:rPr>
          <w:rFonts w:ascii="Times New Roman" w:eastAsia="Times New Roman" w:hAnsi="Times New Roman" w:cs="Times New Roman"/>
        </w:rPr>
        <w:t>REDCap</w:t>
      </w:r>
      <w:r w:rsidR="00A41B33" w:rsidRPr="00DD7DE4">
        <w:rPr>
          <w:rFonts w:ascii="Times New Roman" w:eastAsia="Times New Roman" w:hAnsi="Times New Roman" w:cs="Times New Roman"/>
        </w:rPr>
        <w:t xml:space="preserve"> is </w:t>
      </w:r>
      <w:r w:rsidR="00972829" w:rsidRPr="00DD7DE4">
        <w:rPr>
          <w:rFonts w:ascii="Times New Roman" w:eastAsia="Times New Roman" w:hAnsi="Times New Roman" w:cs="Times New Roman"/>
        </w:rPr>
        <w:t>a secure web platform for building and managing online databases and surveys</w:t>
      </w:r>
      <w:r w:rsidRPr="00DD7DE4">
        <w:rPr>
          <w:rFonts w:ascii="Times New Roman" w:eastAsia="Times New Roman" w:hAnsi="Times New Roman" w:cs="Times New Roman"/>
        </w:rPr>
        <w:t xml:space="preserve"> </w:t>
      </w:r>
      <w:r w:rsidR="000F080B" w:rsidRPr="00DD7DE4">
        <w:rPr>
          <w:rFonts w:ascii="Times New Roman" w:eastAsia="Times New Roman" w:hAnsi="Times New Roman" w:cs="Times New Roman"/>
        </w:rPr>
        <w:t>managed by Research IT in the School of Medicine</w:t>
      </w:r>
      <w:r w:rsidR="00A70840" w:rsidRPr="00DD7DE4">
        <w:rPr>
          <w:rFonts w:ascii="Times New Roman" w:eastAsia="Times New Roman" w:hAnsi="Times New Roman" w:cs="Times New Roman"/>
        </w:rPr>
        <w:t>, available at the</w:t>
      </w:r>
      <w:r w:rsidR="000F080B" w:rsidRPr="00DD7DE4">
        <w:rPr>
          <w:rFonts w:ascii="Times New Roman" w:eastAsia="Times New Roman" w:hAnsi="Times New Roman" w:cs="Times New Roman"/>
        </w:rPr>
        <w:t xml:space="preserve"> below link.</w:t>
      </w:r>
    </w:p>
    <w:p w14:paraId="43D72271" w14:textId="5DE82DB2" w:rsidR="002A4062" w:rsidRPr="00DD7DE4" w:rsidRDefault="00000000" w:rsidP="00972829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6" w:history="1">
        <w:r w:rsidR="00D9201C" w:rsidRPr="00DD7DE4">
          <w:rPr>
            <w:rStyle w:val="Hyperlink"/>
            <w:rFonts w:ascii="Times New Roman" w:eastAsia="Times New Roman" w:hAnsi="Times New Roman" w:cs="Times New Roman"/>
          </w:rPr>
          <w:t>https://redcap.stanford.edu/</w:t>
        </w:r>
      </w:hyperlink>
    </w:p>
    <w:p w14:paraId="0A3FE389" w14:textId="77777777" w:rsidR="0092134B" w:rsidRPr="00DD7DE4" w:rsidRDefault="0092134B" w:rsidP="0092134B">
      <w:pPr>
        <w:spacing w:after="0"/>
        <w:rPr>
          <w:rFonts w:ascii="Times New Roman" w:eastAsia="Times New Roman" w:hAnsi="Times New Roman" w:cs="Times New Roman"/>
        </w:rPr>
      </w:pPr>
    </w:p>
    <w:p w14:paraId="35CD1ACD" w14:textId="74AC1F76" w:rsidR="00632EEA" w:rsidRPr="00DD7DE4" w:rsidRDefault="00632EEA" w:rsidP="00632EEA">
      <w:pPr>
        <w:rPr>
          <w:rFonts w:ascii="Times New Roman" w:eastAsia="Times New Roman" w:hAnsi="Times New Roman" w:cs="Times New Roman"/>
        </w:rPr>
      </w:pPr>
      <w:r w:rsidRPr="00DD7DE4">
        <w:rPr>
          <w:rFonts w:ascii="Times New Roman" w:eastAsia="Times New Roman" w:hAnsi="Times New Roman" w:cs="Times New Roman"/>
        </w:rPr>
        <w:t xml:space="preserve">If you opt to use other online survey tools hosted by external providers, </w:t>
      </w:r>
      <w:r w:rsidR="00CC5D30" w:rsidRPr="00DD7DE4">
        <w:rPr>
          <w:rFonts w:ascii="Times New Roman" w:eastAsia="Times New Roman" w:hAnsi="Times New Roman" w:cs="Times New Roman"/>
        </w:rPr>
        <w:t xml:space="preserve">it is highly recommended that </w:t>
      </w:r>
      <w:r w:rsidR="001F739B" w:rsidRPr="00DD7DE4">
        <w:rPr>
          <w:rFonts w:ascii="Times New Roman" w:eastAsia="Times New Roman" w:hAnsi="Times New Roman" w:cs="Times New Roman"/>
        </w:rPr>
        <w:t xml:space="preserve">you request </w:t>
      </w:r>
      <w:r w:rsidRPr="00DD7DE4">
        <w:rPr>
          <w:rFonts w:ascii="Times New Roman" w:eastAsia="Times New Roman" w:hAnsi="Times New Roman" w:cs="Times New Roman"/>
        </w:rPr>
        <w:t>U</w:t>
      </w:r>
      <w:r w:rsidR="00754E2B" w:rsidRPr="00DD7DE4">
        <w:rPr>
          <w:rFonts w:ascii="Times New Roman" w:eastAsia="Times New Roman" w:hAnsi="Times New Roman" w:cs="Times New Roman"/>
        </w:rPr>
        <w:t>niversity Privacy Office</w:t>
      </w:r>
      <w:r w:rsidRPr="00DD7DE4">
        <w:rPr>
          <w:rFonts w:ascii="Times New Roman" w:eastAsia="Times New Roman" w:hAnsi="Times New Roman" w:cs="Times New Roman"/>
        </w:rPr>
        <w:t xml:space="preserve"> </w:t>
      </w:r>
      <w:r w:rsidR="00754E2B" w:rsidRPr="00DD7DE4">
        <w:rPr>
          <w:rFonts w:ascii="Times New Roman" w:eastAsia="Times New Roman" w:hAnsi="Times New Roman" w:cs="Times New Roman"/>
        </w:rPr>
        <w:t xml:space="preserve">(UPO) </w:t>
      </w:r>
      <w:r w:rsidRPr="00DD7DE4">
        <w:rPr>
          <w:rFonts w:ascii="Times New Roman" w:eastAsia="Times New Roman" w:hAnsi="Times New Roman" w:cs="Times New Roman"/>
        </w:rPr>
        <w:t>review</w:t>
      </w:r>
      <w:r w:rsidR="00CC5D30" w:rsidRPr="00DD7DE4">
        <w:rPr>
          <w:rFonts w:ascii="Times New Roman" w:eastAsia="Times New Roman" w:hAnsi="Times New Roman" w:cs="Times New Roman"/>
        </w:rPr>
        <w:t>.  This will help</w:t>
      </w:r>
      <w:r w:rsidRPr="00DD7DE4">
        <w:rPr>
          <w:rFonts w:ascii="Times New Roman" w:eastAsia="Times New Roman" w:hAnsi="Times New Roman" w:cs="Times New Roman"/>
        </w:rPr>
        <w:t xml:space="preserve"> ensure </w:t>
      </w:r>
      <w:r w:rsidR="00CC5D30" w:rsidRPr="00DD7DE4">
        <w:rPr>
          <w:rFonts w:ascii="Times New Roman" w:eastAsia="Times New Roman" w:hAnsi="Times New Roman" w:cs="Times New Roman"/>
        </w:rPr>
        <w:t xml:space="preserve">that </w:t>
      </w:r>
      <w:r w:rsidR="00C85DE6" w:rsidRPr="00DD7DE4">
        <w:rPr>
          <w:rFonts w:ascii="Times New Roman" w:eastAsia="Times New Roman" w:hAnsi="Times New Roman" w:cs="Times New Roman"/>
        </w:rPr>
        <w:t xml:space="preserve">the </w:t>
      </w:r>
      <w:r w:rsidR="00CC5D30" w:rsidRPr="00DD7DE4">
        <w:rPr>
          <w:rFonts w:ascii="Times New Roman" w:eastAsia="Times New Roman" w:hAnsi="Times New Roman" w:cs="Times New Roman"/>
        </w:rPr>
        <w:t xml:space="preserve">survey </w:t>
      </w:r>
      <w:r w:rsidRPr="00DD7DE4">
        <w:rPr>
          <w:rFonts w:ascii="Times New Roman" w:eastAsia="Times New Roman" w:hAnsi="Times New Roman" w:cs="Times New Roman"/>
        </w:rPr>
        <w:t>mechanisms</w:t>
      </w:r>
      <w:r w:rsidR="00C85DE6" w:rsidRPr="00DD7DE4">
        <w:rPr>
          <w:rFonts w:ascii="Times New Roman" w:eastAsia="Times New Roman" w:hAnsi="Times New Roman" w:cs="Times New Roman"/>
        </w:rPr>
        <w:t xml:space="preserve"> are secure</w:t>
      </w:r>
      <w:r w:rsidR="00CC5D30" w:rsidRPr="00DD7DE4">
        <w:rPr>
          <w:rFonts w:ascii="Times New Roman" w:eastAsia="Times New Roman" w:hAnsi="Times New Roman" w:cs="Times New Roman"/>
        </w:rPr>
        <w:t>,</w:t>
      </w:r>
      <w:r w:rsidRPr="00DD7DE4">
        <w:rPr>
          <w:rFonts w:ascii="Times New Roman" w:eastAsia="Times New Roman" w:hAnsi="Times New Roman" w:cs="Times New Roman"/>
        </w:rPr>
        <w:t xml:space="preserve"> to minimize </w:t>
      </w:r>
      <w:r w:rsidR="00C439E7" w:rsidRPr="00DD7DE4">
        <w:rPr>
          <w:rFonts w:ascii="Times New Roman" w:eastAsia="Times New Roman" w:hAnsi="Times New Roman" w:cs="Times New Roman"/>
        </w:rPr>
        <w:t xml:space="preserve">the </w:t>
      </w:r>
      <w:r w:rsidRPr="00DD7DE4">
        <w:rPr>
          <w:rFonts w:ascii="Times New Roman" w:eastAsia="Times New Roman" w:hAnsi="Times New Roman" w:cs="Times New Roman"/>
        </w:rPr>
        <w:t>risk of fraudulent survey claims.</w:t>
      </w:r>
    </w:p>
    <w:p w14:paraId="1A80E544" w14:textId="0D926D2B" w:rsidR="00754E2B" w:rsidRPr="00DD7DE4" w:rsidRDefault="00452937" w:rsidP="00754E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754E2B" w:rsidRPr="00DD7DE4">
        <w:rPr>
          <w:rFonts w:ascii="Times New Roman" w:eastAsia="Times New Roman" w:hAnsi="Times New Roman" w:cs="Times New Roman"/>
        </w:rPr>
        <w:t>UPO website is available at the below link.</w:t>
      </w:r>
    </w:p>
    <w:p w14:paraId="2B858A29" w14:textId="0205BB05" w:rsidR="00754E2B" w:rsidRPr="00DD7DE4" w:rsidRDefault="00000000" w:rsidP="00632EEA">
      <w:pPr>
        <w:rPr>
          <w:rFonts w:ascii="Times New Roman" w:eastAsia="Times New Roman" w:hAnsi="Times New Roman" w:cs="Times New Roman"/>
        </w:rPr>
      </w:pPr>
      <w:hyperlink r:id="rId7" w:history="1">
        <w:r w:rsidR="00754E2B" w:rsidRPr="00DD7DE4">
          <w:rPr>
            <w:rStyle w:val="Hyperlink"/>
            <w:rFonts w:ascii="Times New Roman" w:eastAsia="Times New Roman" w:hAnsi="Times New Roman" w:cs="Times New Roman"/>
          </w:rPr>
          <w:t>https://privacy.stanford.edu/</w:t>
        </w:r>
      </w:hyperlink>
    </w:p>
    <w:p w14:paraId="1108768D" w14:textId="5288BCF6" w:rsidR="00031FAC" w:rsidRPr="00DD7DE4" w:rsidRDefault="00D13E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D7DE4">
        <w:rPr>
          <w:rFonts w:ascii="Times New Roman" w:eastAsia="Times New Roman" w:hAnsi="Times New Roman" w:cs="Times New Roman"/>
        </w:rPr>
        <w:t xml:space="preserve">Generally, </w:t>
      </w:r>
      <w:r w:rsidR="00DF4F41" w:rsidRPr="00DD7DE4">
        <w:rPr>
          <w:rFonts w:ascii="Times New Roman" w:eastAsia="Times New Roman" w:hAnsi="Times New Roman" w:cs="Times New Roman"/>
        </w:rPr>
        <w:t xml:space="preserve">losses </w:t>
      </w:r>
      <w:r w:rsidRPr="00DD7DE4">
        <w:rPr>
          <w:rFonts w:ascii="Times New Roman" w:eastAsia="Times New Roman" w:hAnsi="Times New Roman" w:cs="Times New Roman"/>
        </w:rPr>
        <w:t xml:space="preserve">from misuse of survey forms may not be recoverable from the providers or survey </w:t>
      </w:r>
      <w:r w:rsidR="00C439E7" w:rsidRPr="00DD7DE4">
        <w:rPr>
          <w:rFonts w:ascii="Times New Roman" w:eastAsia="Times New Roman" w:hAnsi="Times New Roman" w:cs="Times New Roman"/>
        </w:rPr>
        <w:t>candidates and</w:t>
      </w:r>
      <w:r w:rsidRPr="00DD7DE4">
        <w:rPr>
          <w:rFonts w:ascii="Times New Roman" w:eastAsia="Times New Roman" w:hAnsi="Times New Roman" w:cs="Times New Roman"/>
        </w:rPr>
        <w:t xml:space="preserve"> will have to be borne by the researchers’ operating funds.</w:t>
      </w:r>
    </w:p>
    <w:p w14:paraId="3896640A" w14:textId="6AD6EB50" w:rsidR="00C76C84" w:rsidRPr="00DD7DE4" w:rsidRDefault="00591A22" w:rsidP="00C76C8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D7DE4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Best Practices for </w:t>
      </w:r>
      <w:r w:rsidR="00ED54AE" w:rsidRPr="00DD7DE4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Survey Incentive</w:t>
      </w:r>
      <w:r w:rsidR="00FA1243" w:rsidRPr="00DD7DE4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Payments</w:t>
      </w:r>
      <w:r w:rsidR="00B86CAF" w:rsidRPr="00DD7DE4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="00D2464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Gift </w:t>
      </w:r>
      <w:proofErr w:type="spellStart"/>
      <w:r w:rsidR="00D2464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Cards</w:t>
      </w:r>
      <w:r w:rsidR="00B86CAF" w:rsidRPr="00DD7DE4">
        <w:rPr>
          <w:rFonts w:ascii="Times New Roman" w:hAnsi="Times New Roman" w:cs="Times New Roman"/>
          <w:b/>
          <w:bCs/>
        </w:rPr>
        <w:t>Review</w:t>
      </w:r>
      <w:proofErr w:type="spellEnd"/>
      <w:r w:rsidR="00B86CAF" w:rsidRPr="00DD7DE4">
        <w:rPr>
          <w:rFonts w:ascii="Times New Roman" w:hAnsi="Times New Roman" w:cs="Times New Roman"/>
          <w:b/>
          <w:bCs/>
        </w:rPr>
        <w:t xml:space="preserve">/Reconciliation </w:t>
      </w:r>
      <w:r w:rsidR="00FA1243" w:rsidRPr="00DD7DE4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br/>
      </w:r>
    </w:p>
    <w:p w14:paraId="125B44E1" w14:textId="2423E55F" w:rsidR="005F182F" w:rsidRPr="00DD7DE4" w:rsidRDefault="00FA1243" w:rsidP="00C76C8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DD7DE4">
        <w:rPr>
          <w:rFonts w:ascii="Times New Roman" w:eastAsia="Times New Roman" w:hAnsi="Times New Roman" w:cs="Times New Roman"/>
          <w:sz w:val="22"/>
          <w:szCs w:val="22"/>
        </w:rPr>
        <w:t xml:space="preserve">All charges must be allowable, allocable, reasonable, and included in the approved grant budget. Subject payments may be offered in </w:t>
      </w:r>
      <w:r w:rsidR="00591A22" w:rsidRPr="00DD7DE4">
        <w:rPr>
          <w:rFonts w:ascii="Times New Roman" w:eastAsia="Times New Roman" w:hAnsi="Times New Roman" w:cs="Times New Roman"/>
          <w:sz w:val="22"/>
          <w:szCs w:val="22"/>
        </w:rPr>
        <w:t xml:space="preserve">the form of </w:t>
      </w:r>
      <w:r w:rsidRPr="00DD7DE4">
        <w:rPr>
          <w:rFonts w:ascii="Times New Roman" w:eastAsia="Times New Roman" w:hAnsi="Times New Roman" w:cs="Times New Roman"/>
          <w:sz w:val="22"/>
          <w:szCs w:val="22"/>
        </w:rPr>
        <w:t>gift cards</w:t>
      </w:r>
      <w:r w:rsidR="00591A22" w:rsidRPr="00DD7DE4">
        <w:rPr>
          <w:rFonts w:ascii="Times New Roman" w:eastAsia="Times New Roman" w:hAnsi="Times New Roman" w:cs="Times New Roman"/>
          <w:sz w:val="22"/>
          <w:szCs w:val="22"/>
        </w:rPr>
        <w:t xml:space="preserve"> purchased using standard procurement methods. Gift cards must be tracked by serial number. </w:t>
      </w:r>
    </w:p>
    <w:p w14:paraId="2B450B00" w14:textId="606FDFDE" w:rsidR="008A72BB" w:rsidRPr="00DD7DE4" w:rsidRDefault="00591A22" w:rsidP="00C76C8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DD7DE4">
        <w:rPr>
          <w:rFonts w:ascii="Times New Roman" w:hAnsi="Times New Roman" w:cs="Times New Roman"/>
          <w:sz w:val="22"/>
          <w:szCs w:val="22"/>
        </w:rPr>
        <w:t>A</w:t>
      </w:r>
      <w:r w:rsidR="001A40ED" w:rsidRPr="00DD7DE4">
        <w:rPr>
          <w:rFonts w:ascii="Times New Roman" w:hAnsi="Times New Roman" w:cs="Times New Roman"/>
          <w:sz w:val="22"/>
          <w:szCs w:val="22"/>
        </w:rPr>
        <w:t xml:space="preserve"> </w:t>
      </w:r>
      <w:r w:rsidR="00A128DE">
        <w:rPr>
          <w:rFonts w:ascii="Times New Roman" w:hAnsi="Times New Roman" w:cs="Times New Roman"/>
          <w:sz w:val="22"/>
          <w:szCs w:val="22"/>
        </w:rPr>
        <w:t xml:space="preserve">survey list and </w:t>
      </w:r>
      <w:r w:rsidR="001A40ED" w:rsidRPr="00DD7DE4">
        <w:rPr>
          <w:rFonts w:ascii="Times New Roman" w:hAnsi="Times New Roman" w:cs="Times New Roman"/>
          <w:sz w:val="22"/>
          <w:szCs w:val="22"/>
        </w:rPr>
        <w:t>gift card disbursement spreadsheet that contains participant ID #, date of</w:t>
      </w:r>
      <w:r w:rsidR="00682DEA" w:rsidRPr="00DD7DE4">
        <w:rPr>
          <w:rFonts w:ascii="Times New Roman" w:hAnsi="Times New Roman" w:cs="Times New Roman"/>
          <w:sz w:val="22"/>
          <w:szCs w:val="22"/>
        </w:rPr>
        <w:t xml:space="preserve"> survey/</w:t>
      </w:r>
      <w:r w:rsidR="001A40ED" w:rsidRPr="00DD7DE4">
        <w:rPr>
          <w:rFonts w:ascii="Times New Roman" w:hAnsi="Times New Roman" w:cs="Times New Roman"/>
          <w:sz w:val="22"/>
          <w:szCs w:val="22"/>
        </w:rPr>
        <w:t xml:space="preserve">enrollment, </w:t>
      </w:r>
      <w:r w:rsidR="009E18C2" w:rsidRPr="00DD7DE4">
        <w:rPr>
          <w:rFonts w:ascii="Times New Roman" w:hAnsi="Times New Roman" w:cs="Times New Roman"/>
          <w:sz w:val="22"/>
          <w:szCs w:val="22"/>
        </w:rPr>
        <w:t xml:space="preserve">gift card serial </w:t>
      </w:r>
      <w:r w:rsidR="001A40ED" w:rsidRPr="00DD7DE4">
        <w:rPr>
          <w:rFonts w:ascii="Times New Roman" w:hAnsi="Times New Roman" w:cs="Times New Roman"/>
          <w:sz w:val="22"/>
          <w:szCs w:val="22"/>
        </w:rPr>
        <w:t>number</w:t>
      </w:r>
      <w:r w:rsidR="009E18C2" w:rsidRPr="00DD7DE4">
        <w:rPr>
          <w:rFonts w:ascii="Times New Roman" w:hAnsi="Times New Roman" w:cs="Times New Roman"/>
          <w:sz w:val="22"/>
          <w:szCs w:val="22"/>
        </w:rPr>
        <w:t>,</w:t>
      </w:r>
      <w:r w:rsidR="001A40ED" w:rsidRPr="00DD7DE4">
        <w:rPr>
          <w:rFonts w:ascii="Times New Roman" w:hAnsi="Times New Roman" w:cs="Times New Roman"/>
          <w:sz w:val="22"/>
          <w:szCs w:val="22"/>
        </w:rPr>
        <w:t xml:space="preserve"> and </w:t>
      </w:r>
      <w:r w:rsidR="009E18C2" w:rsidRPr="00DD7DE4">
        <w:rPr>
          <w:rFonts w:ascii="Times New Roman" w:hAnsi="Times New Roman" w:cs="Times New Roman"/>
          <w:sz w:val="22"/>
          <w:szCs w:val="22"/>
        </w:rPr>
        <w:t>dates of</w:t>
      </w:r>
      <w:r w:rsidR="001A40ED" w:rsidRPr="00DD7DE4">
        <w:rPr>
          <w:rFonts w:ascii="Times New Roman" w:hAnsi="Times New Roman" w:cs="Times New Roman"/>
          <w:sz w:val="22"/>
          <w:szCs w:val="22"/>
        </w:rPr>
        <w:t xml:space="preserve"> gift cards dis</w:t>
      </w:r>
      <w:r w:rsidR="00682DEA" w:rsidRPr="00DD7DE4">
        <w:rPr>
          <w:rFonts w:ascii="Times New Roman" w:hAnsi="Times New Roman" w:cs="Times New Roman"/>
          <w:sz w:val="22"/>
          <w:szCs w:val="22"/>
        </w:rPr>
        <w:t>burs</w:t>
      </w:r>
      <w:r w:rsidR="001A40ED" w:rsidRPr="00DD7DE4">
        <w:rPr>
          <w:rFonts w:ascii="Times New Roman" w:hAnsi="Times New Roman" w:cs="Times New Roman"/>
          <w:sz w:val="22"/>
          <w:szCs w:val="22"/>
        </w:rPr>
        <w:t>ed to participants</w:t>
      </w:r>
      <w:r w:rsidR="001A40ED" w:rsidRPr="00DD7DE4">
        <w:rPr>
          <w:rFonts w:ascii="Times New Roman" w:eastAsia="Times New Roman" w:hAnsi="Times New Roman" w:cs="Times New Roman"/>
          <w:sz w:val="22"/>
          <w:szCs w:val="22"/>
        </w:rPr>
        <w:t xml:space="preserve">, must be maintained on an ongoing basis.  </w:t>
      </w:r>
    </w:p>
    <w:p w14:paraId="4B9D7170" w14:textId="6E47C462" w:rsidR="00C76C84" w:rsidRPr="00DD7DE4" w:rsidRDefault="00C76C84" w:rsidP="00C76C8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DD7DE4">
        <w:rPr>
          <w:rFonts w:ascii="Times New Roman" w:hAnsi="Times New Roman" w:cs="Times New Roman"/>
          <w:sz w:val="22"/>
          <w:szCs w:val="22"/>
        </w:rPr>
        <w:t xml:space="preserve">A reconciliation of completed surveys and distributed gift cards must be performed to </w:t>
      </w:r>
      <w:r w:rsidR="0081137D" w:rsidRPr="00DD7DE4">
        <w:rPr>
          <w:rFonts w:ascii="Times New Roman" w:hAnsi="Times New Roman" w:cs="Times New Roman"/>
          <w:sz w:val="22"/>
          <w:szCs w:val="22"/>
        </w:rPr>
        <w:t>ensure</w:t>
      </w:r>
      <w:r w:rsidRPr="00DD7DE4">
        <w:rPr>
          <w:rFonts w:ascii="Times New Roman" w:hAnsi="Times New Roman" w:cs="Times New Roman"/>
          <w:sz w:val="22"/>
          <w:szCs w:val="22"/>
        </w:rPr>
        <w:t xml:space="preserve"> no duplication of payments</w:t>
      </w:r>
      <w:r w:rsidR="0081137D" w:rsidRPr="00DD7DE4">
        <w:rPr>
          <w:rFonts w:ascii="Times New Roman" w:hAnsi="Times New Roman" w:cs="Times New Roman"/>
          <w:sz w:val="22"/>
          <w:szCs w:val="22"/>
        </w:rPr>
        <w:t xml:space="preserve"> or duplicate surveys.</w:t>
      </w:r>
    </w:p>
    <w:p w14:paraId="6B4D4158" w14:textId="77777777" w:rsidR="00B86CAF" w:rsidRPr="00DD7DE4" w:rsidRDefault="00B86CAF" w:rsidP="00C76C8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DD7DE4">
        <w:rPr>
          <w:rFonts w:ascii="Times New Roman" w:eastAsia="Times New Roman" w:hAnsi="Times New Roman" w:cs="Times New Roman"/>
          <w:sz w:val="22"/>
          <w:szCs w:val="22"/>
        </w:rPr>
        <w:t>Any undistributed gift cards will be automatically tracked through this spreadsheet and will be used to distribute to future participants on the project.</w:t>
      </w:r>
    </w:p>
    <w:p w14:paraId="15BD5F28" w14:textId="352FB0DB" w:rsidR="00131A3A" w:rsidRPr="00DD7DE4" w:rsidRDefault="00B86CAF" w:rsidP="0081137D">
      <w:pPr>
        <w:pStyle w:val="ListParagraph"/>
        <w:numPr>
          <w:ilvl w:val="0"/>
          <w:numId w:val="9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DD7DE4">
        <w:rPr>
          <w:rFonts w:ascii="Times New Roman" w:eastAsia="Times New Roman" w:hAnsi="Times New Roman" w:cs="Times New Roman"/>
          <w:sz w:val="22"/>
          <w:szCs w:val="22"/>
        </w:rPr>
        <w:t xml:space="preserve">Any </w:t>
      </w:r>
      <w:r w:rsidR="00C76C84" w:rsidRPr="00DD7DE4">
        <w:rPr>
          <w:rFonts w:ascii="Times New Roman" w:eastAsia="Times New Roman" w:hAnsi="Times New Roman" w:cs="Times New Roman"/>
          <w:sz w:val="22"/>
          <w:szCs w:val="22"/>
        </w:rPr>
        <w:t xml:space="preserve">undistributed </w:t>
      </w:r>
      <w:r w:rsidRPr="00DD7DE4">
        <w:rPr>
          <w:rFonts w:ascii="Times New Roman" w:eastAsia="Times New Roman" w:hAnsi="Times New Roman" w:cs="Times New Roman"/>
          <w:sz w:val="22"/>
          <w:szCs w:val="22"/>
        </w:rPr>
        <w:t>gift cards must be credited back to the award and charged to a departmental/PI non-sponsored account.</w:t>
      </w:r>
    </w:p>
    <w:sectPr w:rsidR="00131A3A" w:rsidRPr="00DD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774D"/>
    <w:multiLevelType w:val="multilevel"/>
    <w:tmpl w:val="432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A04EA"/>
    <w:multiLevelType w:val="hybridMultilevel"/>
    <w:tmpl w:val="9E6E61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F2D67"/>
    <w:multiLevelType w:val="hybridMultilevel"/>
    <w:tmpl w:val="1CE6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67A4F"/>
    <w:multiLevelType w:val="multilevel"/>
    <w:tmpl w:val="1A8C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D3C9C"/>
    <w:multiLevelType w:val="multilevel"/>
    <w:tmpl w:val="CEBE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71E6D"/>
    <w:multiLevelType w:val="multilevel"/>
    <w:tmpl w:val="E226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81FAF"/>
    <w:multiLevelType w:val="hybridMultilevel"/>
    <w:tmpl w:val="C2C20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7E2B56"/>
    <w:multiLevelType w:val="multilevel"/>
    <w:tmpl w:val="5ADC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57D74"/>
    <w:multiLevelType w:val="hybridMultilevel"/>
    <w:tmpl w:val="AA9A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5099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05361">
    <w:abstractNumId w:val="3"/>
  </w:num>
  <w:num w:numId="3" w16cid:durableId="1992831861">
    <w:abstractNumId w:val="4"/>
  </w:num>
  <w:num w:numId="4" w16cid:durableId="1470903873">
    <w:abstractNumId w:val="0"/>
  </w:num>
  <w:num w:numId="5" w16cid:durableId="338968840">
    <w:abstractNumId w:val="7"/>
  </w:num>
  <w:num w:numId="6" w16cid:durableId="514072652">
    <w:abstractNumId w:val="5"/>
  </w:num>
  <w:num w:numId="7" w16cid:durableId="1930500804">
    <w:abstractNumId w:val="2"/>
  </w:num>
  <w:num w:numId="8" w16cid:durableId="533932783">
    <w:abstractNumId w:val="1"/>
  </w:num>
  <w:num w:numId="9" w16cid:durableId="1039092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6A0"/>
    <w:rsid w:val="00007230"/>
    <w:rsid w:val="00012CA7"/>
    <w:rsid w:val="00031FAC"/>
    <w:rsid w:val="000F080B"/>
    <w:rsid w:val="00112426"/>
    <w:rsid w:val="00130307"/>
    <w:rsid w:val="00131A3A"/>
    <w:rsid w:val="0015669B"/>
    <w:rsid w:val="00192A31"/>
    <w:rsid w:val="001A40ED"/>
    <w:rsid w:val="001F739B"/>
    <w:rsid w:val="002A4062"/>
    <w:rsid w:val="002A4BBC"/>
    <w:rsid w:val="002D6F71"/>
    <w:rsid w:val="002F4CCB"/>
    <w:rsid w:val="00330435"/>
    <w:rsid w:val="00370AB1"/>
    <w:rsid w:val="00372E3C"/>
    <w:rsid w:val="003C1FBD"/>
    <w:rsid w:val="00404846"/>
    <w:rsid w:val="0043468E"/>
    <w:rsid w:val="00452937"/>
    <w:rsid w:val="00477148"/>
    <w:rsid w:val="00483FE2"/>
    <w:rsid w:val="004E6CE5"/>
    <w:rsid w:val="00511AE6"/>
    <w:rsid w:val="00546C16"/>
    <w:rsid w:val="00591A22"/>
    <w:rsid w:val="005B1963"/>
    <w:rsid w:val="005F182F"/>
    <w:rsid w:val="00632269"/>
    <w:rsid w:val="00632EEA"/>
    <w:rsid w:val="00682DEA"/>
    <w:rsid w:val="006A0D06"/>
    <w:rsid w:val="006E40AB"/>
    <w:rsid w:val="007047D0"/>
    <w:rsid w:val="00712368"/>
    <w:rsid w:val="00735D91"/>
    <w:rsid w:val="00754E2B"/>
    <w:rsid w:val="00791135"/>
    <w:rsid w:val="0081137D"/>
    <w:rsid w:val="008A72BB"/>
    <w:rsid w:val="008C7CAC"/>
    <w:rsid w:val="008D34F3"/>
    <w:rsid w:val="008F4494"/>
    <w:rsid w:val="009033AD"/>
    <w:rsid w:val="00906908"/>
    <w:rsid w:val="0092134B"/>
    <w:rsid w:val="00972829"/>
    <w:rsid w:val="00977A43"/>
    <w:rsid w:val="009E18C2"/>
    <w:rsid w:val="009E286D"/>
    <w:rsid w:val="00A128DE"/>
    <w:rsid w:val="00A41B33"/>
    <w:rsid w:val="00A64547"/>
    <w:rsid w:val="00A70840"/>
    <w:rsid w:val="00A76694"/>
    <w:rsid w:val="00AD4A8B"/>
    <w:rsid w:val="00B06444"/>
    <w:rsid w:val="00B826A0"/>
    <w:rsid w:val="00B86CAF"/>
    <w:rsid w:val="00C439E7"/>
    <w:rsid w:val="00C50A08"/>
    <w:rsid w:val="00C76C84"/>
    <w:rsid w:val="00C85DE6"/>
    <w:rsid w:val="00C91352"/>
    <w:rsid w:val="00CC5D30"/>
    <w:rsid w:val="00CF6342"/>
    <w:rsid w:val="00D072A3"/>
    <w:rsid w:val="00D13E20"/>
    <w:rsid w:val="00D2464E"/>
    <w:rsid w:val="00D34561"/>
    <w:rsid w:val="00D55831"/>
    <w:rsid w:val="00D71E9A"/>
    <w:rsid w:val="00D751ED"/>
    <w:rsid w:val="00D9201C"/>
    <w:rsid w:val="00DD1A67"/>
    <w:rsid w:val="00DD7DE4"/>
    <w:rsid w:val="00DF4F41"/>
    <w:rsid w:val="00E35B29"/>
    <w:rsid w:val="00EA30FF"/>
    <w:rsid w:val="00EC19F2"/>
    <w:rsid w:val="00ED54AE"/>
    <w:rsid w:val="00ED616E"/>
    <w:rsid w:val="00F529F3"/>
    <w:rsid w:val="00FA1243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B09D"/>
  <w15:docId w15:val="{95711511-CD44-4401-A0E0-B9E5D2B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08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CB"/>
    <w:pPr>
      <w:spacing w:after="0" w:line="240" w:lineRule="auto"/>
      <w:ind w:left="720"/>
    </w:pPr>
    <w:rPr>
      <w:rFonts w:ascii="Calibri" w:hAnsi="Calibri" w:cs="Calibri"/>
      <w:kern w:val="0"/>
      <w:sz w:val="20"/>
      <w:szCs w:val="20"/>
      <w14:ligatures w14:val="none"/>
    </w:rPr>
  </w:style>
  <w:style w:type="character" w:customStyle="1" w:styleId="markedcontent">
    <w:name w:val="markedcontent"/>
    <w:basedOn w:val="DefaultParagraphFont"/>
    <w:rsid w:val="00FA1243"/>
  </w:style>
  <w:style w:type="paragraph" w:styleId="NormalWeb">
    <w:name w:val="Normal (Web)"/>
    <w:basedOn w:val="Normal"/>
    <w:uiPriority w:val="99"/>
    <w:semiHidden/>
    <w:unhideWhenUsed/>
    <w:rsid w:val="00F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A1243"/>
    <w:rPr>
      <w:b/>
      <w:bCs/>
    </w:rPr>
  </w:style>
  <w:style w:type="character" w:styleId="Emphasis">
    <w:name w:val="Emphasis"/>
    <w:basedOn w:val="DefaultParagraphFont"/>
    <w:uiPriority w:val="20"/>
    <w:qFormat/>
    <w:rsid w:val="00FA1243"/>
    <w:rPr>
      <w:i/>
      <w:iCs/>
    </w:rPr>
  </w:style>
  <w:style w:type="character" w:styleId="Hyperlink">
    <w:name w:val="Hyperlink"/>
    <w:basedOn w:val="DefaultParagraphFont"/>
    <w:uiPriority w:val="99"/>
    <w:unhideWhenUsed/>
    <w:rsid w:val="00FA12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06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0F080B"/>
    <w:rPr>
      <w:rFonts w:ascii="Times New Roman" w:eastAsia="Times New Roman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vacy.stanfor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cap.stanford.edu/" TargetMode="External"/><Relationship Id="rId5" Type="http://schemas.openxmlformats.org/officeDocument/2006/relationships/hyperlink" Target="https://uit.stanford.edu/service/surv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Vrinda Gopal</dc:creator>
  <cp:keywords/>
  <dc:description/>
  <cp:lastModifiedBy>Vrinda Gopal</cp:lastModifiedBy>
  <cp:revision>72</cp:revision>
  <dcterms:created xsi:type="dcterms:W3CDTF">2023-07-10T23:01:00Z</dcterms:created>
  <dcterms:modified xsi:type="dcterms:W3CDTF">2023-09-19T18:09:00Z</dcterms:modified>
</cp:coreProperties>
</file>